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C7" w:rsidRPr="0059602F" w:rsidRDefault="00827CC7" w:rsidP="00827CC7">
      <w:pPr>
        <w:jc w:val="right"/>
        <w:rPr>
          <w:rFonts w:ascii="Verdana" w:hAnsi="Verdana"/>
          <w:b/>
          <w:color w:val="990033"/>
          <w:sz w:val="36"/>
          <w:szCs w:val="36"/>
        </w:rPr>
      </w:pPr>
      <w:r>
        <w:rPr>
          <w:rFonts w:ascii="Verdana" w:hAnsi="Verdana"/>
          <w:b/>
          <w:noProof/>
          <w:sz w:val="36"/>
          <w:szCs w:val="36"/>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-19050</wp:posOffset>
            </wp:positionV>
            <wp:extent cx="2971800" cy="782955"/>
            <wp:effectExtent l="0" t="0" r="0" b="444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782955"/>
                    </a:xfrm>
                    <a:prstGeom prst="rect">
                      <a:avLst/>
                    </a:prstGeom>
                    <a:noFill/>
                    <a:ln>
                      <a:noFill/>
                    </a:ln>
                  </pic:spPr>
                </pic:pic>
              </a:graphicData>
            </a:graphic>
          </wp:anchor>
        </w:drawing>
      </w:r>
      <w:r w:rsidR="004634A6">
        <w:rPr>
          <w:rFonts w:ascii="Verdana" w:hAnsi="Verdana"/>
          <w:b/>
          <w:sz w:val="36"/>
          <w:szCs w:val="36"/>
        </w:rPr>
        <w:t xml:space="preserve">  </w:t>
      </w:r>
      <w:r w:rsidRPr="0059602F">
        <w:rPr>
          <w:rFonts w:ascii="Verdana" w:hAnsi="Verdana"/>
          <w:b/>
          <w:sz w:val="36"/>
          <w:szCs w:val="36"/>
        </w:rPr>
        <w:t xml:space="preserve"> </w:t>
      </w:r>
      <w:r w:rsidRPr="0059602F">
        <w:rPr>
          <w:rFonts w:ascii="Verdana" w:hAnsi="Verdana"/>
          <w:b/>
          <w:sz w:val="36"/>
          <w:szCs w:val="36"/>
        </w:rPr>
        <w:tab/>
      </w:r>
      <w:r w:rsidR="004634A6">
        <w:rPr>
          <w:rFonts w:ascii="Verdana" w:hAnsi="Verdana"/>
          <w:b/>
          <w:sz w:val="36"/>
          <w:szCs w:val="36"/>
        </w:rPr>
        <w:t xml:space="preserve">  </w:t>
      </w:r>
      <w:r w:rsidRPr="0059602F">
        <w:rPr>
          <w:rFonts w:ascii="Verdana" w:hAnsi="Verdana"/>
          <w:b/>
          <w:sz w:val="36"/>
          <w:szCs w:val="36"/>
        </w:rPr>
        <w:t>Press Release</w:t>
      </w:r>
    </w:p>
    <w:p w:rsidR="00827CC7" w:rsidRPr="001C4D83" w:rsidRDefault="004634A6" w:rsidP="00827CC7">
      <w:pPr>
        <w:pStyle w:val="Heading2"/>
        <w:jc w:val="right"/>
        <w:rPr>
          <w:rFonts w:ascii="Verdana" w:hAnsi="Verdana"/>
          <w:sz w:val="20"/>
        </w:rPr>
      </w:pPr>
      <w:r>
        <w:rPr>
          <w:rFonts w:ascii="Verdana" w:hAnsi="Verdana"/>
          <w:b w:val="0"/>
          <w:sz w:val="22"/>
          <w:szCs w:val="24"/>
        </w:rPr>
        <w:t xml:space="preserve">         </w:t>
      </w:r>
      <w:r w:rsidR="00827CC7">
        <w:rPr>
          <w:rFonts w:ascii="Verdana" w:hAnsi="Verdana"/>
          <w:sz w:val="20"/>
        </w:rPr>
        <w:t>FOR IMMEDIATE RELEASE</w:t>
      </w:r>
    </w:p>
    <w:p w:rsidR="00827CC7" w:rsidRPr="001C4D83" w:rsidRDefault="00827CC7" w:rsidP="00827CC7">
      <w:pPr>
        <w:jc w:val="right"/>
        <w:rPr>
          <w:rFonts w:ascii="Verdana" w:hAnsi="Verdana"/>
          <w:sz w:val="20"/>
          <w:szCs w:val="20"/>
        </w:rPr>
      </w:pPr>
      <w:r>
        <w:rPr>
          <w:rFonts w:ascii="Verdana" w:hAnsi="Verdana"/>
          <w:sz w:val="20"/>
          <w:szCs w:val="20"/>
        </w:rPr>
        <w:t>Jessica Lipsett, Communications Chair</w:t>
      </w:r>
    </w:p>
    <w:p w:rsidR="00827CC7" w:rsidRPr="001C4D83" w:rsidRDefault="00827CC7" w:rsidP="00827CC7">
      <w:pPr>
        <w:jc w:val="right"/>
        <w:rPr>
          <w:rFonts w:ascii="Verdana" w:hAnsi="Verdana"/>
          <w:sz w:val="20"/>
          <w:szCs w:val="20"/>
        </w:rPr>
      </w:pPr>
      <w:r>
        <w:rPr>
          <w:rFonts w:ascii="Verdana" w:hAnsi="Verdana"/>
          <w:sz w:val="20"/>
          <w:szCs w:val="20"/>
        </w:rPr>
        <w:t>Phone 765-337-6410</w:t>
      </w:r>
    </w:p>
    <w:p w:rsidR="00827CC7" w:rsidRPr="001C4D83" w:rsidRDefault="00827CC7" w:rsidP="00827CC7">
      <w:pPr>
        <w:jc w:val="right"/>
        <w:rPr>
          <w:rFonts w:ascii="Verdana" w:hAnsi="Verdana"/>
          <w:sz w:val="20"/>
          <w:szCs w:val="20"/>
        </w:rPr>
      </w:pPr>
      <w:r>
        <w:rPr>
          <w:rFonts w:ascii="Verdana" w:hAnsi="Verdana"/>
          <w:sz w:val="20"/>
          <w:szCs w:val="20"/>
        </w:rPr>
        <w:t>Email: jzuercher@purdue.edu</w:t>
      </w:r>
    </w:p>
    <w:p w:rsidR="00827CC7" w:rsidRDefault="00827CC7" w:rsidP="00827CC7">
      <w:pPr>
        <w:jc w:val="right"/>
        <w:rPr>
          <w:rFonts w:ascii="Verdana" w:hAnsi="Verdana"/>
          <w:sz w:val="20"/>
          <w:szCs w:val="20"/>
        </w:rPr>
      </w:pPr>
    </w:p>
    <w:p w:rsidR="00827CC7" w:rsidRDefault="00827CC7" w:rsidP="00827CC7">
      <w:pPr>
        <w:pStyle w:val="BodyText2"/>
        <w:jc w:val="center"/>
        <w:rPr>
          <w:bCs/>
        </w:rPr>
      </w:pPr>
      <w:r>
        <w:rPr>
          <w:color w:val="990033"/>
        </w:rPr>
        <w:br w:type="textWrapping" w:clear="all"/>
      </w:r>
      <w:r>
        <w:rPr>
          <w:bCs/>
        </w:rPr>
        <w:t>Franklin College Employee Honored</w:t>
      </w:r>
    </w:p>
    <w:p w:rsidR="00827CC7" w:rsidRDefault="00827CC7" w:rsidP="00827CC7">
      <w:pPr>
        <w:pStyle w:val="BodyText2"/>
        <w:jc w:val="center"/>
        <w:rPr>
          <w:bCs/>
        </w:rPr>
      </w:pPr>
    </w:p>
    <w:p w:rsidR="00827CC7" w:rsidRDefault="00827CC7" w:rsidP="00827CC7">
      <w:pPr>
        <w:pStyle w:val="BodyText2"/>
        <w:rPr>
          <w:b w:val="0"/>
          <w:bCs/>
          <w:caps w:val="0"/>
        </w:rPr>
      </w:pPr>
      <w:r>
        <w:rPr>
          <w:bCs/>
          <w:caps w:val="0"/>
        </w:rPr>
        <w:t xml:space="preserve">Indianapolis, IN (9-22-13) </w:t>
      </w:r>
      <w:r w:rsidRPr="00C303D6">
        <w:rPr>
          <w:b w:val="0"/>
          <w:bCs/>
          <w:caps w:val="0"/>
        </w:rPr>
        <w:t xml:space="preserve">---- </w:t>
      </w:r>
      <w:r>
        <w:rPr>
          <w:b w:val="0"/>
          <w:bCs/>
          <w:caps w:val="0"/>
        </w:rPr>
        <w:t xml:space="preserve">Christopher (Chris) </w:t>
      </w:r>
      <w:proofErr w:type="spellStart"/>
      <w:r>
        <w:rPr>
          <w:b w:val="0"/>
          <w:bCs/>
          <w:caps w:val="0"/>
        </w:rPr>
        <w:t>Shaff</w:t>
      </w:r>
      <w:proofErr w:type="spellEnd"/>
      <w:r>
        <w:rPr>
          <w:b w:val="0"/>
          <w:bCs/>
          <w:caps w:val="0"/>
        </w:rPr>
        <w:t>, Franklin College</w:t>
      </w:r>
      <w:r w:rsidRPr="00566AEC">
        <w:rPr>
          <w:b w:val="0"/>
          <w:bCs/>
          <w:caps w:val="0"/>
        </w:rPr>
        <w:t xml:space="preserve"> </w:t>
      </w:r>
      <w:r>
        <w:rPr>
          <w:b w:val="0"/>
          <w:bCs/>
          <w:caps w:val="0"/>
        </w:rPr>
        <w:t>Head Athletic Trainer, has been chosen as the 2013 Athletic Trainer of the Year in the College/University division by the Indiana Athletic Trainer’s Association (IATA). He will be presented with his award on Saturday, October 26, 2013, during the Annual IATA Honors and Awards Banquet in Indianapolis.</w:t>
      </w:r>
      <w:r w:rsidR="004634A6">
        <w:rPr>
          <w:b w:val="0"/>
          <w:bCs/>
          <w:caps w:val="0"/>
        </w:rPr>
        <w:t xml:space="preserve"> </w:t>
      </w:r>
    </w:p>
    <w:p w:rsidR="00827CC7" w:rsidRDefault="00827CC7" w:rsidP="00827CC7">
      <w:pPr>
        <w:pStyle w:val="BodyText2"/>
        <w:rPr>
          <w:b w:val="0"/>
          <w:bCs/>
          <w:caps w:val="0"/>
        </w:rPr>
      </w:pPr>
      <w:bookmarkStart w:id="0" w:name="_GoBack"/>
      <w:bookmarkEnd w:id="0"/>
    </w:p>
    <w:p w:rsidR="00827CC7" w:rsidRDefault="00827CC7" w:rsidP="00827CC7">
      <w:pPr>
        <w:pStyle w:val="BodyText2"/>
        <w:rPr>
          <w:b w:val="0"/>
          <w:bCs/>
          <w:caps w:val="0"/>
        </w:rPr>
      </w:pPr>
      <w:proofErr w:type="spellStart"/>
      <w:r>
        <w:rPr>
          <w:b w:val="0"/>
          <w:bCs/>
          <w:caps w:val="0"/>
        </w:rPr>
        <w:t>Shaff</w:t>
      </w:r>
      <w:proofErr w:type="spellEnd"/>
      <w:r>
        <w:rPr>
          <w:b w:val="0"/>
          <w:bCs/>
          <w:caps w:val="0"/>
        </w:rPr>
        <w:t xml:space="preserve"> is currently the head athletic trainer and adjunct professor and instructor at Franklin College. He provides athletic training services to all student-athletes</w:t>
      </w:r>
      <w:r w:rsidR="004634A6">
        <w:rPr>
          <w:b w:val="0"/>
          <w:bCs/>
          <w:caps w:val="0"/>
        </w:rPr>
        <w:t>,</w:t>
      </w:r>
      <w:r>
        <w:rPr>
          <w:b w:val="0"/>
          <w:bCs/>
          <w:caps w:val="0"/>
        </w:rPr>
        <w:t xml:space="preserve"> but primarily covers football, men’s and women’s swimming and diving, men’s and women’s golf, and baseball. </w:t>
      </w:r>
      <w:proofErr w:type="spellStart"/>
      <w:r>
        <w:rPr>
          <w:b w:val="0"/>
          <w:bCs/>
          <w:caps w:val="0"/>
        </w:rPr>
        <w:t>Shaff</w:t>
      </w:r>
      <w:proofErr w:type="spellEnd"/>
      <w:r>
        <w:rPr>
          <w:b w:val="0"/>
          <w:bCs/>
          <w:caps w:val="0"/>
        </w:rPr>
        <w:t xml:space="preserve"> received his Master of Arts and Liberal Studies with a concentration in Sports Management in 1999 from Valparaiso University and his Bachelor of Arts with a specialization in Athletic Training and a minor in Fitness from Franklin College in 1996.</w:t>
      </w:r>
    </w:p>
    <w:p w:rsidR="00827CC7" w:rsidRDefault="00827CC7" w:rsidP="00827CC7">
      <w:pPr>
        <w:pStyle w:val="BodyText2"/>
        <w:rPr>
          <w:b w:val="0"/>
          <w:bCs/>
          <w:caps w:val="0"/>
        </w:rPr>
      </w:pPr>
      <w:r>
        <w:rPr>
          <w:b w:val="0"/>
          <w:bCs/>
        </w:rPr>
        <w:t xml:space="preserve"> </w:t>
      </w:r>
    </w:p>
    <w:p w:rsidR="00827CC7" w:rsidRPr="00C303D6" w:rsidRDefault="00827CC7" w:rsidP="00827CC7">
      <w:pPr>
        <w:pStyle w:val="BodyText2"/>
        <w:rPr>
          <w:b w:val="0"/>
          <w:bCs/>
        </w:rPr>
      </w:pPr>
      <w:r>
        <w:rPr>
          <w:b w:val="0"/>
          <w:bCs/>
          <w:caps w:val="0"/>
        </w:rPr>
        <w:t>“Chris is able to skillfully divide his time amongst all of these responsibilities while providing the athletes of Frankl</w:t>
      </w:r>
      <w:r w:rsidR="004D15F8">
        <w:rPr>
          <w:b w:val="0"/>
          <w:bCs/>
          <w:caps w:val="0"/>
        </w:rPr>
        <w:t>in College extraordinary care</w:t>
      </w:r>
      <w:r w:rsidR="004634A6">
        <w:rPr>
          <w:b w:val="0"/>
          <w:bCs/>
          <w:caps w:val="0"/>
        </w:rPr>
        <w:t>,” says Scott Lawrance, IATA president.</w:t>
      </w:r>
      <w:r w:rsidR="004D15F8">
        <w:rPr>
          <w:b w:val="0"/>
          <w:bCs/>
          <w:caps w:val="0"/>
        </w:rPr>
        <w:t xml:space="preserve"> </w:t>
      </w:r>
      <w:r w:rsidR="004634A6">
        <w:rPr>
          <w:b w:val="0"/>
          <w:bCs/>
          <w:caps w:val="0"/>
        </w:rPr>
        <w:t>“</w:t>
      </w:r>
      <w:r w:rsidR="004D15F8">
        <w:rPr>
          <w:b w:val="0"/>
          <w:bCs/>
          <w:caps w:val="0"/>
        </w:rPr>
        <w:t>(</w:t>
      </w:r>
      <w:proofErr w:type="gramStart"/>
      <w:r>
        <w:rPr>
          <w:b w:val="0"/>
          <w:bCs/>
          <w:caps w:val="0"/>
        </w:rPr>
        <w:t>also</w:t>
      </w:r>
      <w:proofErr w:type="gramEnd"/>
      <w:r w:rsidR="004D15F8">
        <w:rPr>
          <w:b w:val="0"/>
          <w:bCs/>
          <w:caps w:val="0"/>
        </w:rPr>
        <w:t>)</w:t>
      </w:r>
      <w:r>
        <w:rPr>
          <w:b w:val="0"/>
          <w:bCs/>
          <w:caps w:val="0"/>
        </w:rPr>
        <w:t xml:space="preserve"> Chris served the IATA for several years on the Education Committee</w:t>
      </w:r>
      <w:r w:rsidR="004634A6">
        <w:rPr>
          <w:b w:val="0"/>
          <w:bCs/>
          <w:caps w:val="0"/>
        </w:rPr>
        <w:t>,</w:t>
      </w:r>
      <w:r>
        <w:rPr>
          <w:b w:val="0"/>
          <w:bCs/>
          <w:caps w:val="0"/>
        </w:rPr>
        <w:t xml:space="preserve"> contributing to many successful meetings and helping to raise the profile of educational o</w:t>
      </w:r>
      <w:r w:rsidR="004634A6">
        <w:rPr>
          <w:b w:val="0"/>
          <w:bCs/>
          <w:caps w:val="0"/>
        </w:rPr>
        <w:t>fferings within the association.”</w:t>
      </w:r>
    </w:p>
    <w:p w:rsidR="00827CC7" w:rsidRPr="00E61973" w:rsidRDefault="00827CC7" w:rsidP="00827CC7">
      <w:pPr>
        <w:rPr>
          <w:lang/>
        </w:rPr>
      </w:pPr>
    </w:p>
    <w:p w:rsidR="00827CC7" w:rsidRDefault="00827CC7" w:rsidP="00827CC7">
      <w:pPr>
        <w:rPr>
          <w:lang/>
        </w:rPr>
      </w:pPr>
    </w:p>
    <w:p w:rsidR="00827CC7" w:rsidRDefault="00827CC7" w:rsidP="00827CC7">
      <w:pPr>
        <w:jc w:val="center"/>
        <w:rPr>
          <w:lang/>
        </w:rPr>
      </w:pPr>
    </w:p>
    <w:p w:rsidR="00827CC7" w:rsidRDefault="00827CC7" w:rsidP="00827CC7">
      <w:pPr>
        <w:jc w:val="center"/>
        <w:rPr>
          <w:lang/>
        </w:rPr>
      </w:pPr>
      <w:r>
        <w:rPr>
          <w:lang/>
        </w:rPr>
        <w:t>####</w:t>
      </w:r>
    </w:p>
    <w:p w:rsidR="00827CC7" w:rsidRDefault="00827CC7" w:rsidP="00827CC7">
      <w:pPr>
        <w:jc w:val="center"/>
        <w:rPr>
          <w:color w:val="990033"/>
        </w:rPr>
      </w:pPr>
    </w:p>
    <w:p w:rsidR="00827CC7" w:rsidRPr="00471DE7" w:rsidRDefault="00827CC7" w:rsidP="00827CC7">
      <w:pPr>
        <w:rPr>
          <w:b/>
          <w:sz w:val="20"/>
          <w:szCs w:val="20"/>
          <w:lang/>
        </w:rPr>
      </w:pPr>
      <w:r w:rsidRPr="00471DE7">
        <w:rPr>
          <w:b/>
          <w:sz w:val="20"/>
          <w:szCs w:val="20"/>
          <w:lang/>
        </w:rPr>
        <w:t xml:space="preserve">About the IATA: </w:t>
      </w:r>
      <w:r w:rsidRPr="00471DE7">
        <w:rPr>
          <w:b/>
          <w:sz w:val="20"/>
          <w:szCs w:val="20"/>
        </w:rPr>
        <w:t>The Indiana Athletic Trainers' Association is committed to the provision of quality healthcare for the physically active individual and strives to advance the athletic training profession.</w:t>
      </w:r>
      <w:r w:rsidR="004634A6">
        <w:rPr>
          <w:b/>
          <w:sz w:val="20"/>
          <w:szCs w:val="20"/>
        </w:rPr>
        <w:t xml:space="preserve"> </w:t>
      </w:r>
      <w:r>
        <w:rPr>
          <w:b/>
          <w:sz w:val="20"/>
          <w:szCs w:val="20"/>
        </w:rPr>
        <w:t xml:space="preserve">For more information please visit </w:t>
      </w:r>
      <w:hyperlink r:id="rId5" w:history="1">
        <w:r w:rsidRPr="00606E29">
          <w:rPr>
            <w:rStyle w:val="Hyperlink"/>
            <w:b/>
            <w:sz w:val="20"/>
            <w:szCs w:val="20"/>
          </w:rPr>
          <w:t>www.iata-usa.org</w:t>
        </w:r>
      </w:hyperlink>
      <w:r>
        <w:rPr>
          <w:b/>
          <w:sz w:val="20"/>
          <w:szCs w:val="20"/>
        </w:rPr>
        <w:t xml:space="preserve"> </w:t>
      </w:r>
    </w:p>
    <w:p w:rsidR="00827CC7" w:rsidRPr="007B0F4C" w:rsidRDefault="00827CC7" w:rsidP="00827CC7">
      <w:pPr>
        <w:jc w:val="center"/>
        <w:rPr>
          <w:color w:val="990033"/>
        </w:rPr>
      </w:pPr>
    </w:p>
    <w:p w:rsidR="00827CC7" w:rsidRPr="007B0F4C" w:rsidRDefault="00827CC7" w:rsidP="00827CC7">
      <w:pPr>
        <w:pStyle w:val="BodyText2"/>
        <w:jc w:val="center"/>
        <w:rPr>
          <w:color w:val="990033"/>
        </w:rPr>
      </w:pPr>
    </w:p>
    <w:p w:rsidR="00BD355E" w:rsidRDefault="00BD355E"/>
    <w:sectPr w:rsidR="00BD355E" w:rsidSect="007879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27CC7"/>
    <w:rsid w:val="004634A6"/>
    <w:rsid w:val="004D15F8"/>
    <w:rsid w:val="006D3C66"/>
    <w:rsid w:val="007879CF"/>
    <w:rsid w:val="00827CC7"/>
    <w:rsid w:val="00BD3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C7"/>
    <w:rPr>
      <w:rFonts w:ascii="Times New Roman" w:eastAsia="Times New Roman" w:hAnsi="Times New Roman" w:cs="Times New Roman"/>
    </w:rPr>
  </w:style>
  <w:style w:type="paragraph" w:styleId="Heading2">
    <w:name w:val="heading 2"/>
    <w:basedOn w:val="Normal"/>
    <w:next w:val="Normal"/>
    <w:link w:val="Heading2Char"/>
    <w:qFormat/>
    <w:rsid w:val="00827CC7"/>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7CC7"/>
    <w:rPr>
      <w:rFonts w:ascii="Arial" w:eastAsia="Times New Roman" w:hAnsi="Arial" w:cs="Times New Roman"/>
      <w:b/>
      <w:sz w:val="28"/>
      <w:szCs w:val="20"/>
    </w:rPr>
  </w:style>
  <w:style w:type="paragraph" w:styleId="BodyText2">
    <w:name w:val="Body Text 2"/>
    <w:basedOn w:val="Normal"/>
    <w:link w:val="BodyText2Char"/>
    <w:rsid w:val="00827CC7"/>
    <w:rPr>
      <w:b/>
      <w:caps/>
      <w:sz w:val="22"/>
      <w:szCs w:val="20"/>
    </w:rPr>
  </w:style>
  <w:style w:type="character" w:customStyle="1" w:styleId="BodyText2Char">
    <w:name w:val="Body Text 2 Char"/>
    <w:basedOn w:val="DefaultParagraphFont"/>
    <w:link w:val="BodyText2"/>
    <w:rsid w:val="00827CC7"/>
    <w:rPr>
      <w:rFonts w:ascii="Times New Roman" w:eastAsia="Times New Roman" w:hAnsi="Times New Roman" w:cs="Times New Roman"/>
      <w:b/>
      <w:caps/>
      <w:sz w:val="22"/>
      <w:szCs w:val="20"/>
    </w:rPr>
  </w:style>
  <w:style w:type="character" w:styleId="Hyperlink">
    <w:name w:val="Hyperlink"/>
    <w:rsid w:val="00827C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C7"/>
    <w:rPr>
      <w:rFonts w:ascii="Times New Roman" w:eastAsia="Times New Roman" w:hAnsi="Times New Roman" w:cs="Times New Roman"/>
    </w:rPr>
  </w:style>
  <w:style w:type="paragraph" w:styleId="Heading2">
    <w:name w:val="heading 2"/>
    <w:basedOn w:val="Normal"/>
    <w:next w:val="Normal"/>
    <w:link w:val="Heading2Char"/>
    <w:qFormat/>
    <w:rsid w:val="00827CC7"/>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7CC7"/>
    <w:rPr>
      <w:rFonts w:ascii="Arial" w:eastAsia="Times New Roman" w:hAnsi="Arial" w:cs="Times New Roman"/>
      <w:b/>
      <w:sz w:val="28"/>
      <w:szCs w:val="20"/>
    </w:rPr>
  </w:style>
  <w:style w:type="paragraph" w:styleId="BodyText2">
    <w:name w:val="Body Text 2"/>
    <w:basedOn w:val="Normal"/>
    <w:link w:val="BodyText2Char"/>
    <w:rsid w:val="00827CC7"/>
    <w:rPr>
      <w:b/>
      <w:caps/>
      <w:sz w:val="22"/>
      <w:szCs w:val="20"/>
    </w:rPr>
  </w:style>
  <w:style w:type="character" w:customStyle="1" w:styleId="BodyText2Char">
    <w:name w:val="Body Text 2 Char"/>
    <w:basedOn w:val="DefaultParagraphFont"/>
    <w:link w:val="BodyText2"/>
    <w:rsid w:val="00827CC7"/>
    <w:rPr>
      <w:rFonts w:ascii="Times New Roman" w:eastAsia="Times New Roman" w:hAnsi="Times New Roman" w:cs="Times New Roman"/>
      <w:b/>
      <w:caps/>
      <w:sz w:val="22"/>
      <w:szCs w:val="20"/>
    </w:rPr>
  </w:style>
  <w:style w:type="character" w:styleId="Hyperlink">
    <w:name w:val="Hyperlink"/>
    <w:rsid w:val="00827CC7"/>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ta-usa.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Lipsett</dc:creator>
  <cp:keywords/>
  <dc:description/>
  <cp:lastModifiedBy>Scott Lawrance</cp:lastModifiedBy>
  <cp:revision>2</cp:revision>
  <dcterms:created xsi:type="dcterms:W3CDTF">2013-09-29T20:52:00Z</dcterms:created>
  <dcterms:modified xsi:type="dcterms:W3CDTF">2013-09-29T20:52:00Z</dcterms:modified>
</cp:coreProperties>
</file>